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5ED3" w:rsidRDefault="00253FD0">
      <w:pPr>
        <w:shd w:val="clear" w:color="auto" w:fill="FFFFFF"/>
        <w:rPr>
          <w:color w:val="222222"/>
          <w:sz w:val="24"/>
          <w:szCs w:val="24"/>
        </w:rPr>
      </w:pPr>
      <w:bookmarkStart w:id="0" w:name="_GoBack"/>
      <w:bookmarkEnd w:id="0"/>
      <w:r>
        <w:rPr>
          <w:color w:val="222222"/>
          <w:sz w:val="24"/>
          <w:szCs w:val="24"/>
        </w:rPr>
        <w:t>Dear Morton 709 Parents,</w:t>
      </w:r>
    </w:p>
    <w:p w14:paraId="00000002" w14:textId="77777777" w:rsidR="00075ED3" w:rsidRDefault="00253FD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03" w14:textId="77777777" w:rsidR="00075ED3" w:rsidRDefault="00253FD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If you have a child who will be 5 years old on or before September 1, 2022, it is time to begin the kindergarten registration process.</w:t>
      </w:r>
    </w:p>
    <w:p w14:paraId="00000004" w14:textId="77777777" w:rsidR="00075ED3" w:rsidRDefault="00253FD0">
      <w:p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</w:t>
      </w:r>
      <w:r>
        <w:rPr>
          <w:color w:val="222222"/>
          <w:sz w:val="24"/>
          <w:szCs w:val="24"/>
        </w:rPr>
        <w:t xml:space="preserve">Please complete this </w:t>
      </w:r>
      <w:hyperlink r:id="rId4">
        <w:r>
          <w:rPr>
            <w:color w:val="1155CC"/>
            <w:sz w:val="24"/>
            <w:szCs w:val="24"/>
            <w:u w:val="single"/>
          </w:rPr>
          <w:t>FORM</w:t>
        </w:r>
      </w:hyperlink>
      <w:r>
        <w:rPr>
          <w:color w:val="222222"/>
          <w:sz w:val="24"/>
          <w:szCs w:val="24"/>
        </w:rPr>
        <w:t xml:space="preserve"> as soon as possible.</w:t>
      </w:r>
    </w:p>
    <w:p w14:paraId="00000005" w14:textId="77777777" w:rsidR="00075ED3" w:rsidRDefault="00253FD0">
      <w:p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</w:t>
      </w:r>
      <w:r>
        <w:rPr>
          <w:color w:val="222222"/>
          <w:sz w:val="24"/>
          <w:szCs w:val="24"/>
        </w:rPr>
        <w:t>On July 28th, you will attend registration day at your neighborhood school to pay your school f</w:t>
      </w:r>
      <w:r>
        <w:rPr>
          <w:color w:val="222222"/>
          <w:sz w:val="24"/>
          <w:szCs w:val="24"/>
        </w:rPr>
        <w:t>ees, provide the documents listed below, and sign-up for kindergarten round-up.</w:t>
      </w:r>
    </w:p>
    <w:p w14:paraId="00000006" w14:textId="77777777" w:rsidR="00075ED3" w:rsidRDefault="00253FD0">
      <w:p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</w:t>
      </w:r>
      <w:r>
        <w:rPr>
          <w:color w:val="222222"/>
          <w:sz w:val="24"/>
          <w:szCs w:val="24"/>
        </w:rPr>
        <w:t>On August 2nd, new families will receive their official school assignments.  Every effort will be made to place new families in their neighborhood schools, but that is no</w:t>
      </w:r>
      <w:r>
        <w:rPr>
          <w:color w:val="222222"/>
          <w:sz w:val="24"/>
          <w:szCs w:val="24"/>
        </w:rPr>
        <w:t>t always possible due to class size limits.</w:t>
      </w:r>
    </w:p>
    <w:p w14:paraId="00000007" w14:textId="77777777" w:rsidR="00075ED3" w:rsidRDefault="00253FD0">
      <w:p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</w:t>
      </w:r>
      <w:r>
        <w:rPr>
          <w:color w:val="222222"/>
          <w:sz w:val="24"/>
          <w:szCs w:val="24"/>
        </w:rPr>
        <w:t>On August 4th, you and your child will attend kindergarten round-up at your assigned school.</w:t>
      </w:r>
    </w:p>
    <w:p w14:paraId="00000008" w14:textId="77777777" w:rsidR="00075ED3" w:rsidRDefault="00253FD0">
      <w:p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</w:t>
      </w:r>
      <w:r>
        <w:rPr>
          <w:color w:val="222222"/>
          <w:sz w:val="24"/>
          <w:szCs w:val="24"/>
        </w:rPr>
        <w:t>On August 8th, your child's teacher assignment will be available in PowerSchool.</w:t>
      </w:r>
    </w:p>
    <w:p w14:paraId="00000009" w14:textId="77777777" w:rsidR="00075ED3" w:rsidRDefault="00253FD0">
      <w:p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</w:t>
      </w:r>
      <w:r>
        <w:rPr>
          <w:color w:val="222222"/>
          <w:sz w:val="24"/>
          <w:szCs w:val="24"/>
        </w:rPr>
        <w:t>On August 11th, your</w:t>
      </w:r>
      <w:r>
        <w:rPr>
          <w:color w:val="222222"/>
          <w:sz w:val="24"/>
          <w:szCs w:val="24"/>
        </w:rPr>
        <w:t xml:space="preserve"> child will attend his/her first day of school!</w:t>
      </w:r>
    </w:p>
    <w:p w14:paraId="0000000A" w14:textId="77777777" w:rsidR="00075ED3" w:rsidRDefault="00253FD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0B" w14:textId="77777777" w:rsidR="00075ED3" w:rsidRDefault="00253FD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Documents you will provide on registration day (July 28th):</w:t>
      </w:r>
    </w:p>
    <w:p w14:paraId="0000000C" w14:textId="77777777" w:rsidR="00075ED3" w:rsidRDefault="00253FD0">
      <w:p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4"/>
          <w:szCs w:val="24"/>
        </w:rPr>
        <w:t>Original certified birth certificate (must have before your child can start school)</w:t>
      </w:r>
    </w:p>
    <w:p w14:paraId="0000000D" w14:textId="77777777" w:rsidR="00075ED3" w:rsidRDefault="00253FD0">
      <w:p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4"/>
          <w:szCs w:val="24"/>
        </w:rPr>
        <w:t xml:space="preserve">3 proofs of </w:t>
      </w:r>
      <w:proofErr w:type="gramStart"/>
      <w:r>
        <w:rPr>
          <w:color w:val="222222"/>
          <w:sz w:val="24"/>
          <w:szCs w:val="24"/>
        </w:rPr>
        <w:t xml:space="preserve">residence  </w:t>
      </w:r>
      <w:proofErr w:type="gramEnd"/>
      <w:r>
        <w:fldChar w:fldCharType="begin"/>
      </w:r>
      <w:r>
        <w:instrText xml:space="preserve"> HYPERLINK "https</w:instrText>
      </w:r>
      <w:r>
        <w:instrText xml:space="preserve">://www.morton709.org/file/1264/760-AP2%2011-1-18.pdf"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https://www.morton709.org/file/1264/760-AP2%2011-1-18.pdf</w:t>
      </w:r>
      <w:r>
        <w:rPr>
          <w:color w:val="1155CC"/>
          <w:sz w:val="24"/>
          <w:szCs w:val="24"/>
          <w:u w:val="single"/>
        </w:rPr>
        <w:fldChar w:fldCharType="end"/>
      </w:r>
      <w:r>
        <w:rPr>
          <w:color w:val="222222"/>
          <w:sz w:val="24"/>
          <w:szCs w:val="24"/>
        </w:rPr>
        <w:t xml:space="preserve">  (must have before your child can start school)</w:t>
      </w:r>
    </w:p>
    <w:p w14:paraId="0000000E" w14:textId="77777777" w:rsidR="00075ED3" w:rsidRDefault="00253FD0">
      <w:pPr>
        <w:shd w:val="clear" w:color="auto" w:fill="FFFFFF"/>
        <w:ind w:left="720"/>
        <w:rPr>
          <w:color w:val="1155CC"/>
          <w:sz w:val="24"/>
          <w:szCs w:val="24"/>
          <w:u w:val="single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4"/>
          <w:szCs w:val="24"/>
        </w:rPr>
        <w:t xml:space="preserve">Immunization </w:t>
      </w:r>
      <w:proofErr w:type="gramStart"/>
      <w:r>
        <w:rPr>
          <w:color w:val="222222"/>
          <w:sz w:val="24"/>
          <w:szCs w:val="24"/>
        </w:rPr>
        <w:t xml:space="preserve">record  </w:t>
      </w:r>
      <w:proofErr w:type="gramEnd"/>
      <w:r>
        <w:fldChar w:fldCharType="begin"/>
      </w:r>
      <w:r>
        <w:instrText xml:space="preserve"> HYPERLINK "https://www.morton709.org/file/1918/Child%20Sch</w:instrText>
      </w:r>
      <w:r>
        <w:instrText xml:space="preserve">ool%20Requirements%202021-22.pdf"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https://www.morton709.org/file/1918/Child%20School%20Requirements%202021-22.pdf</w:t>
      </w:r>
      <w:r>
        <w:rPr>
          <w:color w:val="1155CC"/>
          <w:sz w:val="24"/>
          <w:szCs w:val="24"/>
          <w:u w:val="single"/>
        </w:rPr>
        <w:fldChar w:fldCharType="end"/>
      </w:r>
    </w:p>
    <w:p w14:paraId="0000000F" w14:textId="77777777" w:rsidR="00075ED3" w:rsidRDefault="00253FD0">
      <w:p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4"/>
          <w:szCs w:val="24"/>
        </w:rPr>
        <w:t xml:space="preserve">Medical exam </w:t>
      </w:r>
      <w:proofErr w:type="gramStart"/>
      <w:r>
        <w:rPr>
          <w:color w:val="222222"/>
          <w:sz w:val="24"/>
          <w:szCs w:val="24"/>
        </w:rPr>
        <w:t xml:space="preserve">form  </w:t>
      </w:r>
      <w:proofErr w:type="gramEnd"/>
      <w:r>
        <w:fldChar w:fldCharType="begin"/>
      </w:r>
      <w:r>
        <w:instrText xml:space="preserve"> HYPERLINK "https://www.morton709.org/file/6/Child-Health-Examination.pdf"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https://www.morton709.org/file/6/Child-Health-Examination.pdf</w:t>
      </w:r>
      <w:r>
        <w:rPr>
          <w:color w:val="1155CC"/>
          <w:sz w:val="24"/>
          <w:szCs w:val="24"/>
          <w:u w:val="single"/>
        </w:rPr>
        <w:fldChar w:fldCharType="end"/>
      </w:r>
      <w:r>
        <w:rPr>
          <w:color w:val="222222"/>
          <w:sz w:val="24"/>
          <w:szCs w:val="24"/>
        </w:rPr>
        <w:t xml:space="preserve"> </w:t>
      </w:r>
    </w:p>
    <w:p w14:paraId="00000010" w14:textId="77777777" w:rsidR="00075ED3" w:rsidRDefault="00253FD0">
      <w:pPr>
        <w:shd w:val="clear" w:color="auto" w:fill="FFFFFF"/>
        <w:ind w:left="720"/>
        <w:rPr>
          <w:color w:val="1155CC"/>
          <w:sz w:val="24"/>
          <w:szCs w:val="24"/>
          <w:u w:val="single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4"/>
          <w:szCs w:val="24"/>
        </w:rPr>
        <w:t xml:space="preserve">Dental exam </w:t>
      </w:r>
      <w:proofErr w:type="gramStart"/>
      <w:r>
        <w:rPr>
          <w:color w:val="222222"/>
          <w:sz w:val="24"/>
          <w:szCs w:val="24"/>
        </w:rPr>
        <w:t xml:space="preserve">form  </w:t>
      </w:r>
      <w:proofErr w:type="gramEnd"/>
      <w:r>
        <w:fldChar w:fldCharType="begin"/>
      </w:r>
      <w:r>
        <w:instrText xml:space="preserve"> HYPERLINK "https://www.morton709.org/file/1060/36_DentalExam.pdf"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https://www.morton709.org/file/1060/36_DentalExam.pdf</w:t>
      </w:r>
      <w:r>
        <w:rPr>
          <w:color w:val="1155CC"/>
          <w:sz w:val="24"/>
          <w:szCs w:val="24"/>
          <w:u w:val="single"/>
        </w:rPr>
        <w:fldChar w:fldCharType="end"/>
      </w:r>
    </w:p>
    <w:p w14:paraId="00000011" w14:textId="77777777" w:rsidR="00075ED3" w:rsidRDefault="00253FD0">
      <w:pPr>
        <w:shd w:val="clear" w:color="auto" w:fill="FFFFFF"/>
        <w:ind w:left="720"/>
        <w:rPr>
          <w:color w:val="1155CC"/>
          <w:sz w:val="24"/>
          <w:szCs w:val="24"/>
          <w:u w:val="single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4"/>
          <w:szCs w:val="24"/>
        </w:rPr>
        <w:t xml:space="preserve">Eye exam </w:t>
      </w:r>
      <w:proofErr w:type="gramStart"/>
      <w:r>
        <w:rPr>
          <w:color w:val="222222"/>
          <w:sz w:val="24"/>
          <w:szCs w:val="24"/>
        </w:rPr>
        <w:t xml:space="preserve">form  </w:t>
      </w:r>
      <w:proofErr w:type="gramEnd"/>
      <w:r>
        <w:fldChar w:fldCharType="begin"/>
      </w:r>
      <w:r>
        <w:instrText xml:space="preserve"> HYPERLINK </w:instrText>
      </w:r>
      <w:r>
        <w:instrText xml:space="preserve">"https://www.morton709.org/file/1062/38_EyeExamReport.pdf"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https://www.morton709.org/file/1062/38_EyeExamReport.pdf</w:t>
      </w:r>
      <w:r>
        <w:rPr>
          <w:color w:val="1155CC"/>
          <w:sz w:val="24"/>
          <w:szCs w:val="24"/>
          <w:u w:val="single"/>
        </w:rPr>
        <w:fldChar w:fldCharType="end"/>
      </w:r>
    </w:p>
    <w:p w14:paraId="00000012" w14:textId="77777777" w:rsidR="00075ED3" w:rsidRDefault="00253FD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13" w14:textId="77777777" w:rsidR="00075ED3" w:rsidRDefault="00253FD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Please contact the district office at 309-263-2581 if you have any questions about the kindergarten registration process.  We look for</w:t>
      </w:r>
      <w:r>
        <w:rPr>
          <w:color w:val="222222"/>
          <w:sz w:val="24"/>
          <w:szCs w:val="24"/>
        </w:rPr>
        <w:t>ward to working with you and your child!</w:t>
      </w:r>
    </w:p>
    <w:p w14:paraId="00000014" w14:textId="77777777" w:rsidR="00075ED3" w:rsidRDefault="00253FD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15" w14:textId="77777777" w:rsidR="00075ED3" w:rsidRDefault="00253FD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Sincerely,</w:t>
      </w:r>
    </w:p>
    <w:p w14:paraId="00000016" w14:textId="77777777" w:rsidR="00075ED3" w:rsidRDefault="00253FD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17" w14:textId="77777777" w:rsidR="00075ED3" w:rsidRDefault="00253FD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Principal Julie </w:t>
      </w:r>
      <w:proofErr w:type="spellStart"/>
      <w:r>
        <w:rPr>
          <w:color w:val="222222"/>
          <w:sz w:val="24"/>
          <w:szCs w:val="24"/>
        </w:rPr>
        <w:t>Horchem</w:t>
      </w:r>
      <w:proofErr w:type="spellEnd"/>
      <w:r>
        <w:rPr>
          <w:color w:val="222222"/>
          <w:sz w:val="24"/>
          <w:szCs w:val="24"/>
        </w:rPr>
        <w:t xml:space="preserve"> - Lincoln Elementary </w:t>
      </w:r>
      <w:proofErr w:type="gramStart"/>
      <w:r>
        <w:rPr>
          <w:color w:val="222222"/>
          <w:sz w:val="24"/>
          <w:szCs w:val="24"/>
        </w:rPr>
        <w:t>School  309</w:t>
      </w:r>
      <w:proofErr w:type="gramEnd"/>
      <w:r>
        <w:rPr>
          <w:color w:val="222222"/>
          <w:sz w:val="24"/>
          <w:szCs w:val="24"/>
        </w:rPr>
        <w:t>-266-6989</w:t>
      </w:r>
    </w:p>
    <w:p w14:paraId="00000018" w14:textId="77777777" w:rsidR="00075ED3" w:rsidRDefault="00253FD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Principal Michael Saunders - Ward Grundy Elementary </w:t>
      </w:r>
      <w:proofErr w:type="gramStart"/>
      <w:r>
        <w:rPr>
          <w:color w:val="222222"/>
          <w:sz w:val="24"/>
          <w:szCs w:val="24"/>
        </w:rPr>
        <w:t>School  309</w:t>
      </w:r>
      <w:proofErr w:type="gramEnd"/>
      <w:r>
        <w:rPr>
          <w:color w:val="222222"/>
          <w:sz w:val="24"/>
          <w:szCs w:val="24"/>
        </w:rPr>
        <w:t>-263-1421</w:t>
      </w:r>
    </w:p>
    <w:p w14:paraId="00000019" w14:textId="77777777" w:rsidR="00075ED3" w:rsidRDefault="00253FD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Principal Faith </w:t>
      </w:r>
      <w:proofErr w:type="spellStart"/>
      <w:r>
        <w:rPr>
          <w:color w:val="222222"/>
          <w:sz w:val="24"/>
          <w:szCs w:val="24"/>
        </w:rPr>
        <w:t>Waterfield</w:t>
      </w:r>
      <w:proofErr w:type="spellEnd"/>
      <w:r>
        <w:rPr>
          <w:color w:val="222222"/>
          <w:sz w:val="24"/>
          <w:szCs w:val="24"/>
        </w:rPr>
        <w:t xml:space="preserve"> - Lettie Brown Elementary </w:t>
      </w:r>
      <w:proofErr w:type="gramStart"/>
      <w:r>
        <w:rPr>
          <w:color w:val="222222"/>
          <w:sz w:val="24"/>
          <w:szCs w:val="24"/>
        </w:rPr>
        <w:t xml:space="preserve">School  </w:t>
      </w:r>
      <w:r>
        <w:rPr>
          <w:color w:val="222222"/>
          <w:sz w:val="24"/>
          <w:szCs w:val="24"/>
        </w:rPr>
        <w:t>309</w:t>
      </w:r>
      <w:proofErr w:type="gramEnd"/>
      <w:r>
        <w:rPr>
          <w:color w:val="222222"/>
          <w:sz w:val="24"/>
          <w:szCs w:val="24"/>
        </w:rPr>
        <w:t>-266-5309</w:t>
      </w:r>
    </w:p>
    <w:p w14:paraId="0000001A" w14:textId="77777777" w:rsidR="00075ED3" w:rsidRDefault="00253FD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Principal Kate Wyman - Jefferson Elementary </w:t>
      </w:r>
      <w:proofErr w:type="gramStart"/>
      <w:r>
        <w:rPr>
          <w:color w:val="222222"/>
          <w:sz w:val="24"/>
          <w:szCs w:val="24"/>
        </w:rPr>
        <w:t>School  309</w:t>
      </w:r>
      <w:proofErr w:type="gramEnd"/>
      <w:r>
        <w:rPr>
          <w:color w:val="222222"/>
          <w:sz w:val="24"/>
          <w:szCs w:val="24"/>
        </w:rPr>
        <w:t>-263-2650</w:t>
      </w:r>
    </w:p>
    <w:p w14:paraId="0000001B" w14:textId="77777777" w:rsidR="00075ED3" w:rsidRDefault="00075ED3"/>
    <w:sectPr w:rsidR="00075E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D3"/>
    <w:rsid w:val="00075ED3"/>
    <w:rsid w:val="0025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E809D-3860-4726-84A6-D4BFD945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m-llbp4GVnKV2ddZLdLwkeksvzNQuSQ6jPs3iuDerBrQym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Wenninger, Keshia</dc:creator>
  <cp:lastModifiedBy>Wenninger, Keshia</cp:lastModifiedBy>
  <cp:revision>2</cp:revision>
  <dcterms:created xsi:type="dcterms:W3CDTF">2022-03-21T14:39:00Z</dcterms:created>
  <dcterms:modified xsi:type="dcterms:W3CDTF">2022-03-21T14:39:00Z</dcterms:modified>
</cp:coreProperties>
</file>